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sz w:val="48"/>
          <w:szCs w:val="48"/>
        </w:rPr>
      </w:pPr>
      <w:r>
        <w:rPr>
          <w:sz w:val="48"/>
          <w:szCs w:val="48"/>
          <w:rtl w:val="0"/>
          <w:lang w:val="en-US"/>
        </w:rPr>
        <w:t>Minutes</w:t>
      </w:r>
    </w:p>
    <w:p>
      <w:pPr>
        <w:pStyle w:val="Body"/>
        <w:jc w:val="center"/>
        <w:rPr>
          <w:sz w:val="32"/>
          <w:szCs w:val="32"/>
        </w:rPr>
      </w:pPr>
    </w:p>
    <w:p>
      <w:pPr>
        <w:pStyle w:val="Body"/>
        <w:jc w:val="center"/>
        <w:rPr>
          <w:sz w:val="32"/>
          <w:szCs w:val="32"/>
        </w:rPr>
      </w:pPr>
      <w:r>
        <w:rPr>
          <w:sz w:val="32"/>
          <w:szCs w:val="32"/>
          <w:rtl w:val="0"/>
          <w:lang w:val="en-US"/>
        </w:rPr>
        <w:t>Annual Meeting</w:t>
      </w:r>
    </w:p>
    <w:p>
      <w:pPr>
        <w:pStyle w:val="Body"/>
        <w:jc w:val="center"/>
        <w:rPr>
          <w:sz w:val="32"/>
          <w:szCs w:val="32"/>
        </w:rPr>
      </w:pPr>
      <w:r>
        <w:rPr>
          <w:sz w:val="32"/>
          <w:szCs w:val="32"/>
          <w:rtl w:val="0"/>
          <w:lang w:val="en-US"/>
        </w:rPr>
        <w:t>September 17, 2020</w:t>
      </w:r>
    </w:p>
    <w:p>
      <w:pPr>
        <w:pStyle w:val="Body"/>
        <w:jc w:val="center"/>
        <w:rPr>
          <w:sz w:val="32"/>
          <w:szCs w:val="32"/>
        </w:rPr>
      </w:pPr>
      <w:r>
        <w:rPr>
          <w:sz w:val="32"/>
          <w:szCs w:val="32"/>
          <w:rtl w:val="0"/>
          <w:lang w:val="en-US"/>
        </w:rPr>
        <w:t>Lake Grove Neighborhood Association</w:t>
      </w:r>
    </w:p>
    <w:p>
      <w:pPr>
        <w:pStyle w:val="Body"/>
        <w:jc w:val="center"/>
        <w:rPr>
          <w:sz w:val="32"/>
          <w:szCs w:val="32"/>
        </w:rPr>
      </w:pPr>
      <w:r>
        <w:rPr>
          <w:sz w:val="32"/>
          <w:szCs w:val="32"/>
          <w:rtl w:val="0"/>
          <w:lang w:val="en-US"/>
        </w:rPr>
        <w:t>Mayoral Candidate Forum</w:t>
      </w:r>
    </w:p>
    <w:p>
      <w:pPr>
        <w:pStyle w:val="Body"/>
        <w:jc w:val="left"/>
        <w:rPr>
          <w:sz w:val="32"/>
          <w:szCs w:val="32"/>
        </w:rPr>
      </w:pPr>
    </w:p>
    <w:p>
      <w:pPr>
        <w:pStyle w:val="Body"/>
        <w:jc w:val="left"/>
        <w:rPr>
          <w:sz w:val="32"/>
          <w:szCs w:val="32"/>
        </w:rPr>
      </w:pPr>
      <w:r>
        <w:rPr>
          <w:sz w:val="32"/>
          <w:szCs w:val="32"/>
          <w:rtl w:val="0"/>
          <w:lang w:val="en-US"/>
        </w:rPr>
        <w:t>Chairman Chuck Fisher called the meeting to order.</w:t>
      </w:r>
    </w:p>
    <w:p>
      <w:pPr>
        <w:pStyle w:val="Body"/>
        <w:jc w:val="left"/>
        <w:rPr>
          <w:sz w:val="32"/>
          <w:szCs w:val="32"/>
        </w:rPr>
      </w:pPr>
    </w:p>
    <w:p>
      <w:pPr>
        <w:pStyle w:val="Body"/>
        <w:jc w:val="left"/>
        <w:rPr>
          <w:sz w:val="32"/>
          <w:szCs w:val="32"/>
        </w:rPr>
      </w:pPr>
      <w:r>
        <w:rPr>
          <w:sz w:val="32"/>
          <w:szCs w:val="32"/>
          <w:rtl w:val="0"/>
          <w:lang w:val="en-US"/>
        </w:rPr>
        <w:t xml:space="preserve">Attendees: </w:t>
      </w:r>
    </w:p>
    <w:p>
      <w:pPr>
        <w:pStyle w:val="Body"/>
        <w:jc w:val="left"/>
        <w:rPr>
          <w:sz w:val="32"/>
          <w:szCs w:val="32"/>
        </w:rPr>
      </w:pPr>
      <w:r>
        <w:rPr>
          <w:sz w:val="32"/>
          <w:szCs w:val="32"/>
          <w:rtl w:val="0"/>
          <w:lang w:val="en-US"/>
        </w:rPr>
        <w:t>Board members:  Chuck Fisher, an Anderson, Mike Buck, Trudy Corrigan, Audrey Block, Rob Loesch, Jerry Nierengarten</w:t>
      </w:r>
    </w:p>
    <w:p>
      <w:pPr>
        <w:pStyle w:val="Body"/>
        <w:jc w:val="left"/>
        <w:rPr>
          <w:sz w:val="32"/>
          <w:szCs w:val="32"/>
        </w:rPr>
      </w:pPr>
    </w:p>
    <w:p>
      <w:pPr>
        <w:pStyle w:val="Body"/>
        <w:jc w:val="left"/>
        <w:rPr>
          <w:sz w:val="32"/>
          <w:szCs w:val="32"/>
        </w:rPr>
      </w:pPr>
      <w:r>
        <w:rPr>
          <w:sz w:val="32"/>
          <w:szCs w:val="32"/>
          <w:rtl w:val="0"/>
          <w:lang w:val="en-US"/>
        </w:rPr>
        <w:t>Guests:  Theresa Kollhoff, John LaMotte, Joe Buck, Louis LeBlanc, Peter York, Michael Murray, Robert Ervin, Janet Buck, Deb Nead-Work, Robert Dove, Tompkins Spann, Alexander Aghdaei, Yoko Gorman, Joy Prideaux</w:t>
      </w:r>
    </w:p>
    <w:p>
      <w:pPr>
        <w:pStyle w:val="Body"/>
        <w:jc w:val="left"/>
        <w:rPr>
          <w:sz w:val="32"/>
          <w:szCs w:val="32"/>
        </w:rPr>
      </w:pPr>
    </w:p>
    <w:p>
      <w:pPr>
        <w:pStyle w:val="Body"/>
        <w:numPr>
          <w:ilvl w:val="0"/>
          <w:numId w:val="2"/>
        </w:numPr>
        <w:jc w:val="left"/>
        <w:rPr>
          <w:sz w:val="32"/>
          <w:szCs w:val="32"/>
          <w:lang w:val="en-US"/>
        </w:rPr>
      </w:pPr>
      <w:r>
        <w:rPr>
          <w:sz w:val="32"/>
          <w:szCs w:val="32"/>
          <w:rtl w:val="0"/>
          <w:lang w:val="en-US"/>
        </w:rPr>
        <w:t>Treasury Report  showed no changes</w:t>
      </w:r>
    </w:p>
    <w:p>
      <w:pPr>
        <w:pStyle w:val="Body"/>
        <w:numPr>
          <w:ilvl w:val="0"/>
          <w:numId w:val="2"/>
        </w:numPr>
        <w:jc w:val="left"/>
        <w:rPr>
          <w:sz w:val="32"/>
          <w:szCs w:val="32"/>
          <w:lang w:val="en-US"/>
        </w:rPr>
      </w:pPr>
      <w:r>
        <w:rPr>
          <w:sz w:val="32"/>
          <w:szCs w:val="32"/>
          <w:rtl w:val="0"/>
          <w:lang w:val="en-US"/>
        </w:rPr>
        <w:t xml:space="preserve">Minutes for the August meeting were approved </w:t>
      </w:r>
    </w:p>
    <w:p>
      <w:pPr>
        <w:pStyle w:val="Body"/>
        <w:numPr>
          <w:ilvl w:val="0"/>
          <w:numId w:val="2"/>
        </w:numPr>
        <w:jc w:val="left"/>
        <w:rPr>
          <w:sz w:val="32"/>
          <w:szCs w:val="32"/>
          <w:lang w:val="en-US"/>
        </w:rPr>
      </w:pPr>
      <w:r>
        <w:rPr>
          <w:sz w:val="32"/>
          <w:szCs w:val="32"/>
          <w:rtl w:val="0"/>
          <w:lang w:val="en-US"/>
        </w:rPr>
        <w:t>Chuck moved the meeting into on to the Forum</w:t>
      </w:r>
    </w:p>
    <w:p>
      <w:pPr>
        <w:pStyle w:val="Body"/>
        <w:jc w:val="left"/>
        <w:rPr>
          <w:sz w:val="32"/>
          <w:szCs w:val="32"/>
        </w:rPr>
      </w:pPr>
    </w:p>
    <w:p>
      <w:pPr>
        <w:pStyle w:val="Body"/>
        <w:jc w:val="left"/>
        <w:rPr>
          <w:sz w:val="32"/>
          <w:szCs w:val="32"/>
        </w:rPr>
      </w:pPr>
    </w:p>
    <w:p>
      <w:pPr>
        <w:pStyle w:val="Body"/>
        <w:jc w:val="center"/>
        <w:rPr>
          <w:sz w:val="32"/>
          <w:szCs w:val="32"/>
        </w:rPr>
      </w:pPr>
    </w:p>
    <w:p>
      <w:pPr>
        <w:pStyle w:val="Body"/>
        <w:jc w:val="left"/>
        <w:rPr>
          <w:sz w:val="32"/>
          <w:szCs w:val="32"/>
        </w:rPr>
      </w:pPr>
      <w:r>
        <w:rPr>
          <w:sz w:val="32"/>
          <w:szCs w:val="32"/>
          <w:rtl w:val="0"/>
          <w:lang w:val="en-US"/>
        </w:rPr>
        <w:t>1] introduced the three candidates and explained the rules for the Forum.  All three have served on the Lake Oswego Council</w:t>
      </w:r>
    </w:p>
    <w:p>
      <w:pPr>
        <w:pStyle w:val="Body"/>
        <w:numPr>
          <w:ilvl w:val="0"/>
          <w:numId w:val="4"/>
        </w:numPr>
        <w:jc w:val="left"/>
        <w:rPr>
          <w:sz w:val="32"/>
          <w:szCs w:val="32"/>
          <w:lang w:val="en-US"/>
        </w:rPr>
      </w:pPr>
      <w:r>
        <w:rPr>
          <w:sz w:val="32"/>
          <w:szCs w:val="32"/>
          <w:rtl w:val="0"/>
          <w:lang w:val="en-US"/>
        </w:rPr>
        <w:t>John LaMotte</w:t>
      </w:r>
    </w:p>
    <w:p>
      <w:pPr>
        <w:pStyle w:val="Body"/>
        <w:numPr>
          <w:ilvl w:val="0"/>
          <w:numId w:val="4"/>
        </w:numPr>
        <w:jc w:val="left"/>
        <w:rPr>
          <w:sz w:val="32"/>
          <w:szCs w:val="32"/>
          <w:lang w:val="en-US"/>
        </w:rPr>
      </w:pPr>
      <w:r>
        <w:rPr>
          <w:sz w:val="32"/>
          <w:szCs w:val="32"/>
          <w:rtl w:val="0"/>
          <w:lang w:val="en-US"/>
        </w:rPr>
        <w:t>Teresa Kohlhoff</w:t>
      </w:r>
    </w:p>
    <w:p>
      <w:pPr>
        <w:pStyle w:val="Body"/>
        <w:numPr>
          <w:ilvl w:val="0"/>
          <w:numId w:val="4"/>
        </w:numPr>
        <w:jc w:val="left"/>
        <w:rPr>
          <w:sz w:val="32"/>
          <w:szCs w:val="32"/>
          <w:lang w:val="en-US"/>
        </w:rPr>
      </w:pPr>
      <w:r>
        <w:rPr>
          <w:sz w:val="32"/>
          <w:szCs w:val="32"/>
          <w:rtl w:val="0"/>
          <w:lang w:val="en-US"/>
        </w:rPr>
        <w:t>Joe Buck</w:t>
      </w:r>
    </w:p>
    <w:p>
      <w:pPr>
        <w:pStyle w:val="Body"/>
        <w:jc w:val="left"/>
        <w:rPr>
          <w:sz w:val="32"/>
          <w:szCs w:val="32"/>
        </w:rPr>
      </w:pPr>
    </w:p>
    <w:p>
      <w:pPr>
        <w:pStyle w:val="Body"/>
        <w:jc w:val="left"/>
        <w:rPr>
          <w:sz w:val="32"/>
          <w:szCs w:val="32"/>
        </w:rPr>
      </w:pPr>
      <w:r>
        <w:rPr>
          <w:sz w:val="32"/>
          <w:szCs w:val="32"/>
          <w:rtl w:val="0"/>
          <w:lang w:val="en-US"/>
        </w:rPr>
        <w:t>2] Candidates opening remarks where each briefly covered presented an overview of their background and how that would contribute to contribute to their performance as mayor.  They explained theirs views on what our City is about and areas they felt needed improvement.</w:t>
      </w:r>
    </w:p>
    <w:p>
      <w:pPr>
        <w:pStyle w:val="Body"/>
        <w:numPr>
          <w:ilvl w:val="0"/>
          <w:numId w:val="2"/>
        </w:numPr>
        <w:jc w:val="left"/>
        <w:rPr>
          <w:sz w:val="32"/>
          <w:szCs w:val="32"/>
          <w:lang w:val="en-US"/>
        </w:rPr>
      </w:pPr>
      <w:r>
        <w:rPr>
          <w:sz w:val="32"/>
          <w:szCs w:val="32"/>
          <w:rtl w:val="0"/>
          <w:lang w:val="en-US"/>
        </w:rPr>
        <w:t>John moved to LO eight years ago. His career has been in planning in both the government and private sector and is an advocate for affordable housing , transportation and economic development.</w:t>
      </w:r>
    </w:p>
    <w:p>
      <w:pPr>
        <w:pStyle w:val="Body"/>
        <w:numPr>
          <w:ilvl w:val="0"/>
          <w:numId w:val="2"/>
        </w:numPr>
        <w:jc w:val="left"/>
        <w:rPr>
          <w:sz w:val="32"/>
          <w:szCs w:val="32"/>
          <w:lang w:val="en-US"/>
        </w:rPr>
      </w:pPr>
      <w:r>
        <w:rPr>
          <w:sz w:val="32"/>
          <w:szCs w:val="32"/>
          <w:rtl w:val="0"/>
          <w:lang w:val="en-US"/>
        </w:rPr>
        <w:t>Teresa married a logger, moved to Alaska and after her fourth child went on to college and law school making a career in law. Teresa moved to LO in 1989.  She is a product of catholic schools and believes it its approach to in bringing social responsibility into business.  She is a strong advocate for affordable housing.</w:t>
      </w:r>
    </w:p>
    <w:p>
      <w:pPr>
        <w:pStyle w:val="Body"/>
        <w:numPr>
          <w:ilvl w:val="0"/>
          <w:numId w:val="2"/>
        </w:numPr>
        <w:jc w:val="left"/>
        <w:rPr>
          <w:sz w:val="32"/>
          <w:szCs w:val="32"/>
          <w:lang w:val="en-US"/>
        </w:rPr>
      </w:pPr>
      <w:r>
        <w:rPr>
          <w:sz w:val="32"/>
          <w:szCs w:val="32"/>
          <w:rtl w:val="0"/>
          <w:lang w:val="en-US"/>
        </w:rPr>
        <w:t>Joe has lived his life in LO, and is a third generation restaurant owner with Gubancs and Babica Hen.  He follows his family tradition of strong advocacy for the environment while supporting the local business community.</w:t>
      </w:r>
    </w:p>
    <w:p>
      <w:pPr>
        <w:pStyle w:val="Body"/>
        <w:jc w:val="left"/>
        <w:rPr>
          <w:sz w:val="32"/>
          <w:szCs w:val="32"/>
        </w:rPr>
      </w:pPr>
    </w:p>
    <w:p>
      <w:pPr>
        <w:pStyle w:val="Body"/>
        <w:jc w:val="left"/>
        <w:rPr>
          <w:sz w:val="32"/>
          <w:szCs w:val="32"/>
        </w:rPr>
      </w:pPr>
      <w:r>
        <w:rPr>
          <w:sz w:val="32"/>
          <w:szCs w:val="32"/>
          <w:rtl w:val="0"/>
          <w:lang w:val="en-US"/>
        </w:rPr>
        <w:t xml:space="preserve">3] Chuck asked candidates to address various questions submitted by prior to the meeting from Board Members and neighbors.  </w:t>
      </w:r>
    </w:p>
    <w:p>
      <w:pPr>
        <w:pStyle w:val="Body"/>
        <w:jc w:val="left"/>
        <w:rPr>
          <w:sz w:val="32"/>
          <w:szCs w:val="32"/>
        </w:rPr>
      </w:pPr>
    </w:p>
    <w:p>
      <w:pPr>
        <w:pStyle w:val="Body"/>
        <w:jc w:val="left"/>
        <w:rPr>
          <w:sz w:val="32"/>
          <w:szCs w:val="32"/>
        </w:rPr>
      </w:pPr>
      <w:r>
        <w:rPr>
          <w:sz w:val="32"/>
          <w:szCs w:val="32"/>
          <w:rtl w:val="0"/>
          <w:lang w:val="en-US"/>
        </w:rPr>
        <w:t>Questions included :</w:t>
      </w:r>
    </w:p>
    <w:p>
      <w:pPr>
        <w:pStyle w:val="Body"/>
        <w:numPr>
          <w:ilvl w:val="0"/>
          <w:numId w:val="2"/>
        </w:numPr>
        <w:jc w:val="left"/>
        <w:rPr>
          <w:sz w:val="32"/>
          <w:szCs w:val="32"/>
          <w:lang w:val="en-US"/>
        </w:rPr>
      </w:pPr>
      <w:r>
        <w:rPr>
          <w:sz w:val="32"/>
          <w:szCs w:val="32"/>
          <w:rtl w:val="0"/>
          <w:lang w:val="en-US"/>
        </w:rPr>
        <w:t>How funds in the Tree Fund should be used.  John thought some of the funds could help support park maintenance and watering.  Joe indicated using funds for urban forest management could be effective.</w:t>
      </w:r>
    </w:p>
    <w:p>
      <w:pPr>
        <w:pStyle w:val="Body"/>
        <w:jc w:val="left"/>
        <w:rPr>
          <w:sz w:val="32"/>
          <w:szCs w:val="32"/>
        </w:rPr>
      </w:pPr>
    </w:p>
    <w:p>
      <w:pPr>
        <w:pStyle w:val="Body"/>
        <w:numPr>
          <w:ilvl w:val="0"/>
          <w:numId w:val="2"/>
        </w:numPr>
        <w:jc w:val="left"/>
        <w:rPr>
          <w:sz w:val="32"/>
          <w:szCs w:val="32"/>
          <w:lang w:val="en-US"/>
        </w:rPr>
      </w:pPr>
      <w:r>
        <w:rPr>
          <w:sz w:val="32"/>
          <w:szCs w:val="32"/>
          <w:rtl w:val="0"/>
          <w:lang w:val="en-US"/>
        </w:rPr>
        <w:t>The affect on LO of House Bill 201 and its call for increased density to lower housing costs and improve public transportation.  All three supported this with some moderation.   Teresa noted that the Council approval of Adult Dwelling Units up to 800 Square feet can help us increase density.</w:t>
      </w:r>
    </w:p>
    <w:p>
      <w:pPr>
        <w:pStyle w:val="Body"/>
        <w:jc w:val="left"/>
        <w:rPr>
          <w:sz w:val="32"/>
          <w:szCs w:val="32"/>
        </w:rPr>
      </w:pPr>
    </w:p>
    <w:p>
      <w:pPr>
        <w:pStyle w:val="Body"/>
        <w:numPr>
          <w:ilvl w:val="0"/>
          <w:numId w:val="2"/>
        </w:numPr>
        <w:jc w:val="left"/>
        <w:rPr>
          <w:sz w:val="32"/>
          <w:szCs w:val="32"/>
          <w:lang w:val="en-US"/>
        </w:rPr>
      </w:pPr>
      <w:r>
        <w:rPr>
          <w:sz w:val="32"/>
          <w:szCs w:val="32"/>
          <w:rtl w:val="0"/>
          <w:lang w:val="en-US"/>
        </w:rPr>
        <w:t>The shortage of parking in the Lake Grove Business District.  All three understood this problem and support City acquisition of a site for more parking.  Joe added that bike and walking lane in the Boones Ferry Project will also help.</w:t>
      </w:r>
    </w:p>
    <w:p>
      <w:pPr>
        <w:pStyle w:val="Body"/>
        <w:jc w:val="left"/>
        <w:rPr>
          <w:sz w:val="32"/>
          <w:szCs w:val="32"/>
        </w:rPr>
      </w:pPr>
    </w:p>
    <w:p>
      <w:pPr>
        <w:pStyle w:val="Body"/>
        <w:numPr>
          <w:ilvl w:val="0"/>
          <w:numId w:val="2"/>
        </w:numPr>
        <w:jc w:val="left"/>
        <w:rPr>
          <w:sz w:val="32"/>
          <w:szCs w:val="32"/>
          <w:lang w:val="en-US"/>
        </w:rPr>
      </w:pPr>
      <w:r>
        <w:rPr>
          <w:sz w:val="32"/>
          <w:szCs w:val="32"/>
          <w:rtl w:val="0"/>
          <w:lang w:val="en-US"/>
        </w:rPr>
        <w:t xml:space="preserve">Boones Ferry Road Redevelopment Phase II has been delayed   All three want the project to be completed.  Teresa discouraged expanding the Urban Renewal District [URD] for funding as it took money away from schools.  Joe favored using URD funds and the fund increases as valuations in the district rise.  John thought more effort was needed to reduce the cost of Phase II </w:t>
      </w:r>
    </w:p>
    <w:p>
      <w:pPr>
        <w:pStyle w:val="Body"/>
        <w:jc w:val="left"/>
        <w:rPr>
          <w:sz w:val="32"/>
          <w:szCs w:val="32"/>
        </w:rPr>
      </w:pPr>
    </w:p>
    <w:p>
      <w:pPr>
        <w:pStyle w:val="Body"/>
        <w:numPr>
          <w:ilvl w:val="0"/>
          <w:numId w:val="2"/>
        </w:numPr>
        <w:jc w:val="left"/>
        <w:rPr>
          <w:sz w:val="32"/>
          <w:szCs w:val="32"/>
          <w:lang w:val="en-US"/>
        </w:rPr>
      </w:pPr>
      <w:r>
        <w:rPr>
          <w:sz w:val="32"/>
          <w:szCs w:val="32"/>
          <w:rtl w:val="0"/>
          <w:lang w:val="en-US"/>
        </w:rPr>
        <w:t>Promotion of green infrastructure in the City.  John and Teresa cited how green our new City Hall Building will be under their guidance on City Council. Joe said the City an electrification of transportation with more charging stations plus more bike and walking paths.</w:t>
      </w:r>
    </w:p>
    <w:p>
      <w:pPr>
        <w:pStyle w:val="Body"/>
        <w:jc w:val="left"/>
        <w:rPr>
          <w:sz w:val="32"/>
          <w:szCs w:val="32"/>
        </w:rPr>
      </w:pPr>
    </w:p>
    <w:p>
      <w:pPr>
        <w:pStyle w:val="Body"/>
        <w:numPr>
          <w:ilvl w:val="0"/>
          <w:numId w:val="2"/>
        </w:numPr>
        <w:jc w:val="left"/>
        <w:rPr>
          <w:sz w:val="32"/>
          <w:szCs w:val="32"/>
          <w:lang w:val="en-US"/>
        </w:rPr>
      </w:pPr>
      <w:r>
        <w:rPr>
          <w:sz w:val="32"/>
          <w:szCs w:val="32"/>
          <w:rtl w:val="0"/>
          <w:lang w:val="en-US"/>
        </w:rPr>
        <w:t>Given continuing redevelopment in the neighborhood, how can we preserve our heritage of large firs and cedars.  John said more needs to be done to unify tree and building codes so that the two don</w:t>
      </w:r>
      <w:r>
        <w:rPr>
          <w:sz w:val="32"/>
          <w:szCs w:val="32"/>
          <w:rtl w:val="0"/>
          <w:lang w:val="en-US"/>
        </w:rPr>
        <w:t>’</w:t>
      </w:r>
      <w:r>
        <w:rPr>
          <w:sz w:val="32"/>
          <w:szCs w:val="32"/>
          <w:rtl w:val="0"/>
          <w:lang w:val="en-US"/>
        </w:rPr>
        <w:t>t fight with each other.  Joe would like to see an Urban Forest Management Plan.</w:t>
      </w:r>
    </w:p>
    <w:p>
      <w:pPr>
        <w:pStyle w:val="Body"/>
        <w:jc w:val="left"/>
        <w:rPr>
          <w:sz w:val="32"/>
          <w:szCs w:val="32"/>
        </w:rPr>
      </w:pPr>
    </w:p>
    <w:p>
      <w:pPr>
        <w:pStyle w:val="Body"/>
        <w:numPr>
          <w:ilvl w:val="0"/>
          <w:numId w:val="2"/>
        </w:numPr>
        <w:jc w:val="left"/>
        <w:rPr>
          <w:sz w:val="32"/>
          <w:szCs w:val="32"/>
          <w:lang w:val="en-US"/>
        </w:rPr>
      </w:pPr>
      <w:r>
        <w:rPr>
          <w:sz w:val="32"/>
          <w:szCs w:val="32"/>
          <w:rtl w:val="0"/>
          <w:lang w:val="en-US"/>
        </w:rPr>
        <w:t>Proposal for new trails in Iron Mountain Park.  Teresa leaned toward no additional development in the Park.  Joe wants no bikes on trails.  John expressed concern that the popularity of the new parks will give us environmental issues that will need to be addressed.</w:t>
      </w:r>
    </w:p>
    <w:p>
      <w:pPr>
        <w:pStyle w:val="Body"/>
        <w:jc w:val="left"/>
        <w:rPr>
          <w:sz w:val="32"/>
          <w:szCs w:val="32"/>
        </w:rPr>
      </w:pPr>
    </w:p>
    <w:p>
      <w:pPr>
        <w:pStyle w:val="Body"/>
        <w:numPr>
          <w:ilvl w:val="0"/>
          <w:numId w:val="2"/>
        </w:numPr>
        <w:jc w:val="left"/>
        <w:rPr>
          <w:sz w:val="32"/>
          <w:szCs w:val="32"/>
          <w:lang w:val="en-US"/>
        </w:rPr>
      </w:pPr>
      <w:r>
        <w:rPr>
          <w:sz w:val="32"/>
          <w:szCs w:val="32"/>
          <w:rtl w:val="0"/>
          <w:lang w:val="en-US"/>
        </w:rPr>
        <w:t>How to bring into the City and develop our portion of the Stafford Triangle.  All three raised concerns on the increase in traffic this will bring to the area and encouraged the the three cities [LO, West Linn and Tualatin] to work together carefully on this project</w:t>
      </w:r>
    </w:p>
    <w:p>
      <w:pPr>
        <w:pStyle w:val="Body"/>
        <w:jc w:val="left"/>
        <w:rPr>
          <w:sz w:val="32"/>
          <w:szCs w:val="32"/>
        </w:rPr>
      </w:pPr>
    </w:p>
    <w:p>
      <w:pPr>
        <w:pStyle w:val="Body"/>
        <w:jc w:val="left"/>
        <w:rPr>
          <w:sz w:val="32"/>
          <w:szCs w:val="32"/>
        </w:rPr>
      </w:pPr>
      <w:r>
        <w:rPr>
          <w:sz w:val="32"/>
          <w:szCs w:val="32"/>
          <w:rtl w:val="0"/>
          <w:lang w:val="en-US"/>
        </w:rPr>
        <w:t>4] Chuck asked for additional questions for the audience at the meeting.</w:t>
      </w:r>
    </w:p>
    <w:p>
      <w:pPr>
        <w:pStyle w:val="Body"/>
        <w:numPr>
          <w:ilvl w:val="0"/>
          <w:numId w:val="2"/>
        </w:numPr>
        <w:jc w:val="left"/>
        <w:rPr>
          <w:sz w:val="32"/>
          <w:szCs w:val="32"/>
          <w:lang w:val="en-US"/>
        </w:rPr>
      </w:pPr>
      <w:r>
        <w:rPr>
          <w:sz w:val="32"/>
          <w:szCs w:val="32"/>
          <w:rtl w:val="0"/>
          <w:lang w:val="en-US"/>
        </w:rPr>
        <w:t>John LaMotte</w:t>
      </w:r>
      <w:r>
        <w:rPr>
          <w:sz w:val="32"/>
          <w:szCs w:val="32"/>
          <w:rtl w:val="0"/>
          <w:lang w:val="en-US"/>
        </w:rPr>
        <w:t>’</w:t>
      </w:r>
      <w:r>
        <w:rPr>
          <w:sz w:val="32"/>
          <w:szCs w:val="32"/>
          <w:rtl w:val="0"/>
          <w:lang w:val="en-US"/>
        </w:rPr>
        <w:t>s support for Renaissance Homes.  John acknowledged the support but indicated this would not influence his decisions</w:t>
      </w:r>
    </w:p>
    <w:p>
      <w:pPr>
        <w:pStyle w:val="Body"/>
        <w:numPr>
          <w:ilvl w:val="0"/>
          <w:numId w:val="2"/>
        </w:numPr>
        <w:jc w:val="left"/>
        <w:rPr>
          <w:sz w:val="32"/>
          <w:szCs w:val="32"/>
          <w:lang w:val="en-US"/>
        </w:rPr>
      </w:pPr>
      <w:r>
        <w:rPr>
          <w:sz w:val="32"/>
          <w:szCs w:val="32"/>
          <w:rtl w:val="0"/>
          <w:lang w:val="en-US"/>
        </w:rPr>
        <w:t>Potential for Portland-style protests with potential violence.  All three candidates disagreed with how Portland handled the situation and indicated there was and extremely low likelihood of violent protests in LO and credited our high quality police force.</w:t>
      </w:r>
    </w:p>
    <w:p>
      <w:pPr>
        <w:pStyle w:val="Body"/>
        <w:jc w:val="left"/>
        <w:rPr>
          <w:sz w:val="32"/>
          <w:szCs w:val="32"/>
        </w:rPr>
      </w:pPr>
    </w:p>
    <w:p>
      <w:pPr>
        <w:pStyle w:val="Body"/>
        <w:jc w:val="left"/>
        <w:rPr>
          <w:sz w:val="32"/>
          <w:szCs w:val="32"/>
        </w:rPr>
      </w:pPr>
      <w:r>
        <w:rPr>
          <w:sz w:val="32"/>
          <w:szCs w:val="32"/>
          <w:rtl w:val="0"/>
          <w:lang w:val="en-US"/>
        </w:rPr>
        <w:t>5] Chuck ended the Candidate Forum and switched into the Lake Grove Neighborhood business meeting.</w:t>
      </w:r>
    </w:p>
    <w:p>
      <w:pPr>
        <w:pStyle w:val="Body"/>
        <w:numPr>
          <w:ilvl w:val="0"/>
          <w:numId w:val="2"/>
        </w:numPr>
        <w:jc w:val="left"/>
        <w:rPr>
          <w:sz w:val="32"/>
          <w:szCs w:val="32"/>
          <w:lang w:val="en-US"/>
        </w:rPr>
      </w:pPr>
      <w:r>
        <w:rPr>
          <w:sz w:val="32"/>
          <w:szCs w:val="32"/>
          <w:rtl w:val="0"/>
          <w:lang w:val="en-US"/>
        </w:rPr>
        <w:t xml:space="preserve">Called for the election of a slate of candidates to the Board, requested a vote and received unanimous approval.     </w:t>
      </w:r>
    </w:p>
    <w:p>
      <w:pPr>
        <w:pStyle w:val="Body"/>
        <w:jc w:val="left"/>
        <w:rPr>
          <w:sz w:val="32"/>
          <w:szCs w:val="32"/>
        </w:rPr>
      </w:pPr>
    </w:p>
    <w:p>
      <w:pPr>
        <w:pStyle w:val="Body"/>
        <w:numPr>
          <w:ilvl w:val="0"/>
          <w:numId w:val="4"/>
        </w:numPr>
        <w:jc w:val="left"/>
        <w:rPr>
          <w:sz w:val="32"/>
          <w:szCs w:val="32"/>
          <w:lang w:val="en-US"/>
        </w:rPr>
      </w:pPr>
      <w:r>
        <w:rPr>
          <w:sz w:val="32"/>
          <w:szCs w:val="32"/>
          <w:rtl w:val="0"/>
          <w:lang w:val="en-US"/>
        </w:rPr>
        <w:t>Dan Anderson: Chairman</w:t>
      </w:r>
    </w:p>
    <w:p>
      <w:pPr>
        <w:pStyle w:val="Body"/>
        <w:numPr>
          <w:ilvl w:val="0"/>
          <w:numId w:val="4"/>
        </w:numPr>
        <w:jc w:val="left"/>
        <w:rPr>
          <w:sz w:val="32"/>
          <w:szCs w:val="32"/>
          <w:lang w:val="en-US"/>
        </w:rPr>
      </w:pPr>
      <w:r>
        <w:rPr>
          <w:sz w:val="32"/>
          <w:szCs w:val="32"/>
          <w:rtl w:val="0"/>
          <w:lang w:val="en-US"/>
        </w:rPr>
        <w:t>Trudy Corrigan: Vice Chairman</w:t>
      </w:r>
    </w:p>
    <w:p>
      <w:pPr>
        <w:pStyle w:val="Body"/>
        <w:numPr>
          <w:ilvl w:val="0"/>
          <w:numId w:val="4"/>
        </w:numPr>
        <w:jc w:val="left"/>
        <w:rPr>
          <w:sz w:val="32"/>
          <w:szCs w:val="32"/>
          <w:lang w:val="en-US"/>
        </w:rPr>
      </w:pPr>
      <w:r>
        <w:rPr>
          <w:sz w:val="32"/>
          <w:szCs w:val="32"/>
          <w:rtl w:val="0"/>
          <w:lang w:val="en-US"/>
        </w:rPr>
        <w:t>Rob Loesch: Treasurer</w:t>
      </w:r>
    </w:p>
    <w:p>
      <w:pPr>
        <w:pStyle w:val="Body"/>
        <w:numPr>
          <w:ilvl w:val="0"/>
          <w:numId w:val="4"/>
        </w:numPr>
        <w:jc w:val="left"/>
        <w:rPr>
          <w:sz w:val="32"/>
          <w:szCs w:val="32"/>
          <w:lang w:val="en-US"/>
        </w:rPr>
      </w:pPr>
      <w:r>
        <w:rPr>
          <w:sz w:val="32"/>
          <w:szCs w:val="32"/>
          <w:rtl w:val="0"/>
          <w:lang w:val="en-US"/>
        </w:rPr>
        <w:t>Jerry Nierengarten: Secretary</w:t>
      </w:r>
    </w:p>
    <w:p>
      <w:pPr>
        <w:pStyle w:val="Body"/>
        <w:jc w:val="left"/>
        <w:rPr>
          <w:sz w:val="32"/>
          <w:szCs w:val="32"/>
        </w:rPr>
      </w:pPr>
    </w:p>
    <w:p>
      <w:pPr>
        <w:pStyle w:val="Body"/>
        <w:jc w:val="left"/>
        <w:rPr>
          <w:sz w:val="32"/>
          <w:szCs w:val="32"/>
        </w:rPr>
      </w:pPr>
      <w:r>
        <w:rPr>
          <w:sz w:val="32"/>
          <w:szCs w:val="32"/>
          <w:rtl w:val="0"/>
          <w:lang w:val="en-US"/>
        </w:rPr>
        <w:t>6] Chuck asked for members of the audience to join our Board and two agreed to become Board members</w:t>
      </w:r>
    </w:p>
    <w:p>
      <w:pPr>
        <w:pStyle w:val="Body"/>
        <w:jc w:val="left"/>
        <w:rPr>
          <w:sz w:val="32"/>
          <w:szCs w:val="32"/>
        </w:rPr>
      </w:pPr>
    </w:p>
    <w:p>
      <w:pPr>
        <w:pStyle w:val="Body"/>
        <w:numPr>
          <w:ilvl w:val="0"/>
          <w:numId w:val="4"/>
        </w:numPr>
        <w:jc w:val="left"/>
        <w:rPr>
          <w:sz w:val="32"/>
          <w:szCs w:val="32"/>
          <w:lang w:val="en-US"/>
        </w:rPr>
      </w:pPr>
      <w:r>
        <w:rPr>
          <w:sz w:val="32"/>
          <w:szCs w:val="32"/>
          <w:rtl w:val="0"/>
          <w:lang w:val="en-US"/>
        </w:rPr>
        <w:t>Robert Dove</w:t>
      </w:r>
    </w:p>
    <w:p>
      <w:pPr>
        <w:pStyle w:val="Body"/>
        <w:numPr>
          <w:ilvl w:val="0"/>
          <w:numId w:val="4"/>
        </w:numPr>
        <w:jc w:val="left"/>
        <w:rPr>
          <w:sz w:val="32"/>
          <w:szCs w:val="32"/>
          <w:lang w:val="en-US"/>
        </w:rPr>
      </w:pPr>
      <w:r>
        <w:rPr>
          <w:sz w:val="32"/>
          <w:szCs w:val="32"/>
          <w:rtl w:val="0"/>
          <w:lang w:val="en-US"/>
        </w:rPr>
        <w:t>Yoko Kinoshita</w:t>
      </w:r>
    </w:p>
    <w:p>
      <w:pPr>
        <w:pStyle w:val="Body"/>
        <w:jc w:val="left"/>
        <w:rPr>
          <w:sz w:val="32"/>
          <w:szCs w:val="32"/>
        </w:rPr>
      </w:pPr>
    </w:p>
    <w:p>
      <w:pPr>
        <w:pStyle w:val="Body"/>
        <w:jc w:val="left"/>
        <w:rPr>
          <w:sz w:val="32"/>
          <w:szCs w:val="32"/>
        </w:rPr>
      </w:pPr>
      <w:r>
        <w:rPr>
          <w:sz w:val="32"/>
          <w:szCs w:val="32"/>
          <w:rtl w:val="0"/>
          <w:lang w:val="en-US"/>
        </w:rPr>
        <w:t xml:space="preserve">7] Chuck adjoined the meeting, completing his success at ending every meeting during his tenure as Chair before the 9:00 pm scheduled ending time.  </w:t>
      </w: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r>
        <w:rPr>
          <w:sz w:val="32"/>
          <w:szCs w:val="32"/>
          <w:rtl w:val="0"/>
          <w:lang w:val="en-US"/>
        </w:rPr>
        <w:t xml:space="preserve">7] Chuck adjoined the meeting, completing his success at ending every meeting during his tenure as Chair before the 9:00 pm scheduled ending time.  </w:t>
      </w: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rPr>
          <w:sz w:val="32"/>
          <w:szCs w:val="32"/>
        </w:rPr>
      </w:pPr>
    </w:p>
    <w:p>
      <w:pPr>
        <w:pStyle w:val="Body"/>
        <w:jc w:val="left"/>
      </w:pPr>
      <w:r>
        <w:rPr>
          <w:sz w:val="32"/>
          <w:szCs w:val="32"/>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3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1">
      <w:start w:val="1"/>
      <w:numFmt w:val="bullet"/>
      <w:suff w:val="tab"/>
      <w:lvlText w:val="-"/>
      <w:lvlJc w:val="left"/>
      <w:pPr>
        <w:ind w:left="5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2">
      <w:start w:val="1"/>
      <w:numFmt w:val="bullet"/>
      <w:suff w:val="tab"/>
      <w:lvlText w:val="-"/>
      <w:lvlJc w:val="left"/>
      <w:pPr>
        <w:ind w:left="8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3">
      <w:start w:val="1"/>
      <w:numFmt w:val="bullet"/>
      <w:suff w:val="tab"/>
      <w:lvlText w:val="-"/>
      <w:lvlJc w:val="left"/>
      <w:pPr>
        <w:ind w:left="10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4">
      <w:start w:val="1"/>
      <w:numFmt w:val="bullet"/>
      <w:suff w:val="tab"/>
      <w:lvlText w:val="-"/>
      <w:lvlJc w:val="left"/>
      <w:pPr>
        <w:ind w:left="130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5">
      <w:start w:val="1"/>
      <w:numFmt w:val="bullet"/>
      <w:suff w:val="tab"/>
      <w:lvlText w:val="-"/>
      <w:lvlJc w:val="left"/>
      <w:pPr>
        <w:ind w:left="154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6">
      <w:start w:val="1"/>
      <w:numFmt w:val="bullet"/>
      <w:suff w:val="tab"/>
      <w:lvlText w:val="-"/>
      <w:lvlJc w:val="left"/>
      <w:pPr>
        <w:ind w:left="178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7">
      <w:start w:val="1"/>
      <w:numFmt w:val="bullet"/>
      <w:suff w:val="tab"/>
      <w:lvlText w:val="-"/>
      <w:lvlJc w:val="left"/>
      <w:pPr>
        <w:ind w:left="202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lvl w:ilvl="8">
      <w:start w:val="1"/>
      <w:numFmt w:val="bullet"/>
      <w:suff w:val="tab"/>
      <w:lvlText w:val="-"/>
      <w:lvlJc w:val="left"/>
      <w:pPr>
        <w:ind w:left="2269" w:hanging="349"/>
      </w:pPr>
      <w:rPr>
        <w:rFonts w:hAnsi="Arial Unicode MS"/>
        <w:caps w:val="0"/>
        <w:smallCaps w:val="0"/>
        <w:strike w:val="0"/>
        <w:dstrike w:val="0"/>
        <w:outline w:val="0"/>
        <w:emboss w:val="0"/>
        <w:imprint w:val="0"/>
        <w:spacing w:val="0"/>
        <w:w w:val="100"/>
        <w:kern w:val="0"/>
        <w:position w:val="4"/>
        <w:sz w:val="38"/>
        <w:szCs w:val="38"/>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42" w:hanging="262"/>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622" w:hanging="262"/>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802" w:hanging="262"/>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62" w:hanging="262"/>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342" w:hanging="262"/>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522" w:hanging="262"/>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Dash">
    <w:name w:val="Dash"/>
    <w:pPr>
      <w:numPr>
        <w:numId w:val="1"/>
      </w:numPr>
    </w:pPr>
  </w:style>
  <w:style w:type="numbering" w:styleId="Bullet">
    <w:name w:val="Bullet"/>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